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D0F0" w14:textId="77777777" w:rsidR="000915FF" w:rsidRDefault="000915FF" w:rsidP="000915FF">
      <w:pPr>
        <w:pStyle w:val="font8"/>
      </w:pPr>
      <w:r>
        <w:rPr>
          <w:b/>
          <w:bCs/>
        </w:rPr>
        <w:t>Notes</w:t>
      </w:r>
    </w:p>
    <w:p w14:paraId="166B435C" w14:textId="77777777" w:rsidR="000915FF" w:rsidRDefault="000915FF" w:rsidP="000915FF">
      <w:pPr>
        <w:pStyle w:val="font8"/>
      </w:pPr>
      <w:r>
        <w:rPr>
          <w:rStyle w:val="wixguard"/>
        </w:rPr>
        <w:t>​</w:t>
      </w:r>
    </w:p>
    <w:p w14:paraId="2C03CE6E" w14:textId="77777777" w:rsidR="000915FF" w:rsidRDefault="000915FF" w:rsidP="000915FF">
      <w:pPr>
        <w:pStyle w:val="font8"/>
      </w:pPr>
      <w:r>
        <w:rPr>
          <w:u w:val="single"/>
        </w:rPr>
        <w:t>[1]</w:t>
      </w:r>
      <w:r>
        <w:t xml:space="preserve"> Todd </w:t>
      </w:r>
      <w:proofErr w:type="spellStart"/>
      <w:r>
        <w:t>Robberson</w:t>
      </w:r>
      <w:proofErr w:type="spellEnd"/>
      <w:r>
        <w:t xml:space="preserve">, “Combat medal for remotely piloting a drone is insulting,” The Dallas Morning News, February 14, 2013, </w:t>
      </w:r>
      <w:proofErr w:type="spellStart"/>
      <w:r>
        <w:t>doi</w:t>
      </w:r>
      <w:proofErr w:type="spellEnd"/>
      <w:r>
        <w:t xml:space="preserve">: </w:t>
      </w:r>
      <w:r>
        <w:rPr>
          <w:u w:val="single"/>
        </w:rPr>
        <w:t>http://dallasmorningviewsblog.dallasnews.com/2013/02/combat-medal-for-remotely-piloting-a-drone-is-insulting.html/</w:t>
      </w:r>
      <w:r>
        <w:t>.</w:t>
      </w:r>
    </w:p>
    <w:p w14:paraId="291319AB" w14:textId="77777777" w:rsidR="000915FF" w:rsidRDefault="000915FF" w:rsidP="000915FF">
      <w:pPr>
        <w:pStyle w:val="font8"/>
      </w:pPr>
      <w:r>
        <w:rPr>
          <w:u w:val="single"/>
        </w:rPr>
        <w:t>[2]</w:t>
      </w:r>
      <w:r>
        <w:t xml:space="preserve"> There is an expanding body of literature examining and critiquing both the bureaucratic and legal processes by which U.S. drone strikes are authorized and human targets are selected, and their civilian casualty rates.  For a representative sample see </w:t>
      </w:r>
      <w:proofErr w:type="spellStart"/>
      <w:r>
        <w:t>Abizaid</w:t>
      </w:r>
      <w:proofErr w:type="spellEnd"/>
      <w:r>
        <w:t xml:space="preserve"> and Brooks 2014, </w:t>
      </w:r>
      <w:proofErr w:type="spellStart"/>
      <w:r>
        <w:t>Zenko</w:t>
      </w:r>
      <w:proofErr w:type="spellEnd"/>
      <w:r>
        <w:t xml:space="preserve"> 2013, and Anderson 2009.</w:t>
      </w:r>
    </w:p>
    <w:p w14:paraId="5CCC8871" w14:textId="77777777" w:rsidR="000915FF" w:rsidRDefault="000915FF" w:rsidP="000915FF">
      <w:pPr>
        <w:pStyle w:val="font8"/>
      </w:pPr>
      <w:r>
        <w:rPr>
          <w:u w:val="single"/>
        </w:rPr>
        <w:t>[3]</w:t>
      </w:r>
      <w:r>
        <w:t xml:space="preserve"> “‘Distinguished Warfare Medal’ created for cyber, drone wars,” Politico.com, last modified February 13, 2103. </w:t>
      </w:r>
      <w:r>
        <w:rPr>
          <w:u w:val="single"/>
        </w:rPr>
        <w:t>http://www.politico.com/story/2013/02/distinguished-warfare-medal-created-for-cyber-drone-wars-087595</w:t>
      </w:r>
      <w:r>
        <w:t>.</w:t>
      </w:r>
    </w:p>
    <w:p w14:paraId="2D9B304B" w14:textId="77777777" w:rsidR="000915FF" w:rsidRDefault="000915FF" w:rsidP="000915FF">
      <w:pPr>
        <w:pStyle w:val="font8"/>
      </w:pPr>
      <w:r>
        <w:rPr>
          <w:u w:val="single"/>
        </w:rPr>
        <w:t>[4]</w:t>
      </w:r>
      <w:r>
        <w:t xml:space="preserve"> “U.S. Air Force Fact Sheet – Bronze Star.” United States Air Force, accessed on November 15, 2015, </w:t>
      </w:r>
      <w:r>
        <w:rPr>
          <w:u w:val="single"/>
        </w:rPr>
        <w:t>http://www.afpc.af.mil/library/factsheets/factsheet_print.asp?fsID=7771&amp;page=1</w:t>
      </w:r>
      <w:r>
        <w:t>.</w:t>
      </w:r>
    </w:p>
    <w:p w14:paraId="35986D89" w14:textId="77777777" w:rsidR="000915FF" w:rsidRDefault="000915FF" w:rsidP="000915FF">
      <w:pPr>
        <w:pStyle w:val="font8"/>
      </w:pPr>
      <w:r>
        <w:rPr>
          <w:u w:val="single"/>
        </w:rPr>
        <w:t>[5]</w:t>
      </w:r>
      <w:r>
        <w:t xml:space="preserve">Mark Thompson, “Not-So-Heavy-Medal,” Time, April 16, 2013, </w:t>
      </w:r>
      <w:proofErr w:type="spellStart"/>
      <w:r>
        <w:t>doi</w:t>
      </w:r>
      <w:proofErr w:type="spellEnd"/>
      <w:r>
        <w:t xml:space="preserve">: </w:t>
      </w:r>
      <w:r>
        <w:rPr>
          <w:u w:val="single"/>
        </w:rPr>
        <w:t>http://nation.time.com/2013/04/16/not-so-heavy-medal/</w:t>
      </w:r>
      <w:r>
        <w:t>.</w:t>
      </w:r>
    </w:p>
    <w:p w14:paraId="33AEF4C4" w14:textId="77777777" w:rsidR="000915FF" w:rsidRDefault="000915FF" w:rsidP="000915FF">
      <w:pPr>
        <w:pStyle w:val="font8"/>
      </w:pPr>
      <w:r>
        <w:rPr>
          <w:u w:val="single"/>
        </w:rPr>
        <w:t>[6]</w:t>
      </w:r>
      <w:r>
        <w:t xml:space="preserve"> “VFW Wants New Medal Ranking Lowered,” VFW.org, last modified on February 14, 2013, </w:t>
      </w:r>
      <w:r>
        <w:rPr>
          <w:u w:val="single"/>
        </w:rPr>
        <w:t>http://www.vfw.org/News-and-Events/Articles/2013-Articles/VFW-WANTS-NEW-MEDAL-RANKING-LOWERED/</w:t>
      </w:r>
      <w:r>
        <w:t>.</w:t>
      </w:r>
    </w:p>
    <w:p w14:paraId="59F0CE6E" w14:textId="77777777" w:rsidR="000915FF" w:rsidRDefault="000915FF" w:rsidP="000915FF">
      <w:pPr>
        <w:pStyle w:val="font8"/>
      </w:pPr>
      <w:r>
        <w:rPr>
          <w:u w:val="single"/>
        </w:rPr>
        <w:t>[7]</w:t>
      </w:r>
      <w:r>
        <w:t xml:space="preserve"> “Military Order of the Purple Heart Opposes Precedence of New Defense Medal,” The Military Order of the Purple Heart, last modified on February 15, 2013, </w:t>
      </w:r>
      <w:r>
        <w:rPr>
          <w:u w:val="single"/>
        </w:rPr>
        <w:t>http://www.purpleheart.org/News.aspx?Identity=238</w:t>
      </w:r>
      <w:r>
        <w:t>.</w:t>
      </w:r>
    </w:p>
    <w:p w14:paraId="062C39E4" w14:textId="77777777" w:rsidR="000915FF" w:rsidRDefault="000915FF" w:rsidP="000915FF">
      <w:pPr>
        <w:pStyle w:val="font8"/>
      </w:pPr>
      <w:r>
        <w:rPr>
          <w:u w:val="single"/>
        </w:rPr>
        <w:t>[8]</w:t>
      </w:r>
      <w:r>
        <w:t xml:space="preserve"> United States Congress. House of Representatives. To amend title 10, United States Code, to require the Purple Heart occupy a position of precedence above the new Distinguished Warfare Medal. H.R. 833. 113th Congress. 1st Session, 2013. Retrieved on November 15, 2015 (</w:t>
      </w:r>
      <w:r>
        <w:rPr>
          <w:u w:val="single"/>
        </w:rPr>
        <w:t>https://www.congress.gov/bill/113th-congress/house-bill/833</w:t>
      </w:r>
      <w:r>
        <w:t>)</w:t>
      </w:r>
    </w:p>
    <w:p w14:paraId="69B590D4" w14:textId="77777777" w:rsidR="000915FF" w:rsidRDefault="000915FF" w:rsidP="000915FF">
      <w:pPr>
        <w:pStyle w:val="font8"/>
      </w:pPr>
      <w:r>
        <w:rPr>
          <w:u w:val="single"/>
        </w:rPr>
        <w:t>[9]</w:t>
      </w:r>
      <w:r>
        <w:t xml:space="preserve"> Joyce Tsai, “Lawmakers introduce bill to demote Pentagon’s new medal,” Stars and Stripes, February 27 2013, </w:t>
      </w:r>
      <w:proofErr w:type="spellStart"/>
      <w:r>
        <w:t>doi</w:t>
      </w:r>
      <w:proofErr w:type="spellEnd"/>
      <w:r>
        <w:t xml:space="preserve">: </w:t>
      </w:r>
      <w:r>
        <w:rPr>
          <w:u w:val="single"/>
        </w:rPr>
        <w:t>http://www.stripes.com/news/lawmakers-introduce-bill-to-demote-pentagon-s-new-medal-1.209925?=&amp;utm_source=Stars+and+Stripes+Emails&amp;utm_campaign=Daily+Headlines&amp;utm_medium=email</w:t>
      </w:r>
    </w:p>
    <w:p w14:paraId="75820D46" w14:textId="77777777" w:rsidR="000915FF" w:rsidRDefault="000915FF" w:rsidP="000915FF">
      <w:pPr>
        <w:pStyle w:val="font8"/>
      </w:pPr>
      <w:r>
        <w:rPr>
          <w:u w:val="single"/>
        </w:rPr>
        <w:t>[10]</w:t>
      </w:r>
      <w:r>
        <w:t xml:space="preserve"> Ibid.</w:t>
      </w:r>
    </w:p>
    <w:p w14:paraId="194424BA" w14:textId="77777777" w:rsidR="000915FF" w:rsidRDefault="000915FF" w:rsidP="000915FF">
      <w:pPr>
        <w:pStyle w:val="font8"/>
      </w:pPr>
      <w:r>
        <w:rPr>
          <w:u w:val="single"/>
        </w:rPr>
        <w:lastRenderedPageBreak/>
        <w:t>[11]</w:t>
      </w:r>
      <w:r>
        <w:t xml:space="preserve"> Lolita C. Baldor, “Hagel cancels creation of new drone, cyber medal,” Yahoo News, April 15, 2013, </w:t>
      </w:r>
      <w:proofErr w:type="spellStart"/>
      <w:r>
        <w:t>doi</w:t>
      </w:r>
      <w:proofErr w:type="spellEnd"/>
      <w:r>
        <w:t xml:space="preserve">: </w:t>
      </w:r>
      <w:r>
        <w:rPr>
          <w:u w:val="single"/>
        </w:rPr>
        <w:t>http://news.yahoo.com/hagel-cancels-creation-drone-cyber-medal-183921051--politics.html</w:t>
      </w:r>
      <w:r>
        <w:t>.</w:t>
      </w:r>
    </w:p>
    <w:p w14:paraId="6641B56E" w14:textId="77777777" w:rsidR="000915FF" w:rsidRDefault="000915FF" w:rsidP="000915FF">
      <w:pPr>
        <w:pStyle w:val="font8"/>
      </w:pPr>
      <w:r>
        <w:rPr>
          <w:u w:val="single"/>
        </w:rPr>
        <w:t>[12]</w:t>
      </w:r>
      <w:r>
        <w:t xml:space="preserve"> Christian </w:t>
      </w:r>
      <w:proofErr w:type="spellStart"/>
      <w:r>
        <w:t>Enemark</w:t>
      </w:r>
      <w:proofErr w:type="spellEnd"/>
      <w:r>
        <w:t>, Armed Drones and the Ethics of War: Military Virtue in a Post-Heroic Age (New York, Routledge, 2014).</w:t>
      </w:r>
    </w:p>
    <w:p w14:paraId="01DA3034" w14:textId="77777777" w:rsidR="000915FF" w:rsidRDefault="000915FF" w:rsidP="000915FF">
      <w:pPr>
        <w:pStyle w:val="font8"/>
      </w:pPr>
      <w:r>
        <w:rPr>
          <w:u w:val="single"/>
        </w:rPr>
        <w:t>[13]</w:t>
      </w:r>
      <w:r>
        <w:t xml:space="preserve"> </w:t>
      </w:r>
      <w:proofErr w:type="spellStart"/>
      <w:r>
        <w:t>Enemark</w:t>
      </w:r>
      <w:proofErr w:type="spellEnd"/>
      <w:r>
        <w:t xml:space="preserve"> 2014 (35).</w:t>
      </w:r>
    </w:p>
    <w:p w14:paraId="2A77FC4E" w14:textId="77777777" w:rsidR="000915FF" w:rsidRDefault="000915FF" w:rsidP="000915FF">
      <w:pPr>
        <w:pStyle w:val="font8"/>
      </w:pPr>
      <w:r>
        <w:rPr>
          <w:u w:val="single"/>
        </w:rPr>
        <w:t>[14]</w:t>
      </w:r>
      <w:r>
        <w:t xml:space="preserve"> Ibid (116).</w:t>
      </w:r>
    </w:p>
    <w:p w14:paraId="581705C4" w14:textId="77777777" w:rsidR="000915FF" w:rsidRDefault="000915FF" w:rsidP="000915FF">
      <w:pPr>
        <w:pStyle w:val="font8"/>
      </w:pPr>
      <w:r>
        <w:rPr>
          <w:u w:val="single"/>
        </w:rPr>
        <w:t>[15]</w:t>
      </w:r>
      <w:r>
        <w:t xml:space="preserve"> Ibid.</w:t>
      </w:r>
    </w:p>
    <w:p w14:paraId="06452159" w14:textId="77777777" w:rsidR="000915FF" w:rsidRDefault="000915FF" w:rsidP="000915FF">
      <w:pPr>
        <w:pStyle w:val="font8"/>
      </w:pPr>
      <w:r>
        <w:rPr>
          <w:u w:val="single"/>
        </w:rPr>
        <w:t>[16]</w:t>
      </w:r>
      <w:r>
        <w:t xml:space="preserve"> Ibid. (79)</w:t>
      </w:r>
    </w:p>
    <w:p w14:paraId="251D1173" w14:textId="77777777" w:rsidR="000915FF" w:rsidRDefault="000915FF" w:rsidP="000915FF">
      <w:pPr>
        <w:pStyle w:val="font8"/>
      </w:pPr>
      <w:r>
        <w:rPr>
          <w:u w:val="single"/>
        </w:rPr>
        <w:t>[17]</w:t>
      </w:r>
      <w:r>
        <w:t xml:space="preserve"> Ibid.</w:t>
      </w:r>
    </w:p>
    <w:p w14:paraId="67333281" w14:textId="77777777" w:rsidR="000915FF" w:rsidRDefault="000915FF" w:rsidP="000915FF">
      <w:pPr>
        <w:pStyle w:val="font8"/>
      </w:pPr>
      <w:r>
        <w:rPr>
          <w:u w:val="single"/>
        </w:rPr>
        <w:t>[18]</w:t>
      </w:r>
      <w:r>
        <w:t>Ibid. (79)</w:t>
      </w:r>
    </w:p>
    <w:p w14:paraId="322574E0" w14:textId="77777777" w:rsidR="000915FF" w:rsidRDefault="000915FF" w:rsidP="000915FF">
      <w:pPr>
        <w:pStyle w:val="font8"/>
      </w:pPr>
      <w:r>
        <w:rPr>
          <w:u w:val="single"/>
        </w:rPr>
        <w:t>[19]</w:t>
      </w:r>
      <w:r>
        <w:t xml:space="preserve"> Ibid. (80)</w:t>
      </w:r>
    </w:p>
    <w:p w14:paraId="6201926F" w14:textId="77777777" w:rsidR="000915FF" w:rsidRDefault="000915FF" w:rsidP="000915FF">
      <w:pPr>
        <w:pStyle w:val="font8"/>
      </w:pPr>
      <w:r>
        <w:rPr>
          <w:u w:val="single"/>
        </w:rPr>
        <w:t>[20]</w:t>
      </w:r>
      <w:r>
        <w:t xml:space="preserve"> Ibid.</w:t>
      </w:r>
    </w:p>
    <w:p w14:paraId="715B9D17" w14:textId="77777777" w:rsidR="000915FF" w:rsidRDefault="000915FF" w:rsidP="000915FF">
      <w:pPr>
        <w:pStyle w:val="font8"/>
      </w:pPr>
      <w:r>
        <w:rPr>
          <w:u w:val="single"/>
        </w:rPr>
        <w:t>[21]</w:t>
      </w:r>
      <w:r>
        <w:t xml:space="preserve"> Ibid.</w:t>
      </w:r>
    </w:p>
    <w:p w14:paraId="62A6635B" w14:textId="77777777" w:rsidR="000915FF" w:rsidRDefault="000915FF" w:rsidP="000915FF">
      <w:pPr>
        <w:pStyle w:val="font8"/>
      </w:pPr>
      <w:r>
        <w:rPr>
          <w:u w:val="single"/>
        </w:rPr>
        <w:t>[22]</w:t>
      </w:r>
      <w:r>
        <w:t xml:space="preserve"> Ibid. (81)</w:t>
      </w:r>
    </w:p>
    <w:p w14:paraId="243E7865" w14:textId="77777777" w:rsidR="000915FF" w:rsidRDefault="000915FF" w:rsidP="000915FF">
      <w:pPr>
        <w:pStyle w:val="font8"/>
      </w:pPr>
      <w:r>
        <w:rPr>
          <w:u w:val="single"/>
        </w:rPr>
        <w:t>[23]</w:t>
      </w:r>
      <w:r>
        <w:t xml:space="preserve"> Ibid. (84)</w:t>
      </w:r>
    </w:p>
    <w:p w14:paraId="0B9D8878" w14:textId="77777777" w:rsidR="000915FF" w:rsidRDefault="000915FF" w:rsidP="000915FF">
      <w:pPr>
        <w:pStyle w:val="font8"/>
      </w:pPr>
      <w:r>
        <w:rPr>
          <w:u w:val="single"/>
        </w:rPr>
        <w:t>[24]</w:t>
      </w:r>
      <w:r>
        <w:t xml:space="preserve"> Ibid. (84)</w:t>
      </w:r>
    </w:p>
    <w:p w14:paraId="35892BE7" w14:textId="77777777" w:rsidR="000915FF" w:rsidRDefault="000915FF" w:rsidP="000915FF">
      <w:pPr>
        <w:pStyle w:val="font8"/>
      </w:pPr>
      <w:r>
        <w:rPr>
          <w:u w:val="single"/>
        </w:rPr>
        <w:t>[25]</w:t>
      </w:r>
      <w:r>
        <w:t xml:space="preserve"> Ibid. (84)</w:t>
      </w:r>
    </w:p>
    <w:p w14:paraId="6A65FB42" w14:textId="77777777" w:rsidR="000915FF" w:rsidRDefault="000915FF" w:rsidP="000915FF">
      <w:pPr>
        <w:pStyle w:val="font8"/>
      </w:pPr>
      <w:r>
        <w:rPr>
          <w:u w:val="single"/>
        </w:rPr>
        <w:t>[26]</w:t>
      </w:r>
      <w:r>
        <w:t xml:space="preserve"> Ibid. (84)</w:t>
      </w:r>
    </w:p>
    <w:p w14:paraId="6564F19C" w14:textId="77777777" w:rsidR="000915FF" w:rsidRDefault="000915FF" w:rsidP="000915FF">
      <w:pPr>
        <w:pStyle w:val="font8"/>
      </w:pPr>
      <w:r>
        <w:rPr>
          <w:u w:val="single"/>
        </w:rPr>
        <w:t>[27]</w:t>
      </w:r>
      <w:r>
        <w:t xml:space="preserve"> Ibid. (84)</w:t>
      </w:r>
    </w:p>
    <w:p w14:paraId="6C95D752" w14:textId="77777777" w:rsidR="000915FF" w:rsidRDefault="000915FF" w:rsidP="000915FF">
      <w:pPr>
        <w:pStyle w:val="font8"/>
      </w:pPr>
      <w:r>
        <w:rPr>
          <w:u w:val="single"/>
        </w:rPr>
        <w:t>[28]</w:t>
      </w:r>
      <w:r>
        <w:t xml:space="preserve"> Ibid. (85)</w:t>
      </w:r>
    </w:p>
    <w:p w14:paraId="4B7242F9" w14:textId="77777777" w:rsidR="000915FF" w:rsidRDefault="000915FF" w:rsidP="000915FF">
      <w:pPr>
        <w:pStyle w:val="font8"/>
      </w:pPr>
      <w:r>
        <w:rPr>
          <w:u w:val="single"/>
        </w:rPr>
        <w:t>[29]</w:t>
      </w:r>
      <w:r>
        <w:t xml:space="preserve"> Ibid. (85)</w:t>
      </w:r>
    </w:p>
    <w:p w14:paraId="798030BB" w14:textId="77777777" w:rsidR="000915FF" w:rsidRDefault="000915FF" w:rsidP="000915FF">
      <w:pPr>
        <w:pStyle w:val="font8"/>
      </w:pPr>
      <w:r>
        <w:rPr>
          <w:u w:val="single"/>
        </w:rPr>
        <w:t>[30]</w:t>
      </w:r>
      <w:r>
        <w:t xml:space="preserve"> Ibid. (86)</w:t>
      </w:r>
    </w:p>
    <w:p w14:paraId="45DA73D0" w14:textId="77777777" w:rsidR="000915FF" w:rsidRDefault="000915FF" w:rsidP="000915FF">
      <w:pPr>
        <w:pStyle w:val="font8"/>
      </w:pPr>
      <w:r>
        <w:rPr>
          <w:u w:val="single"/>
        </w:rPr>
        <w:t>[31]</w:t>
      </w:r>
      <w:r>
        <w:t xml:space="preserve"> Ibid. (86)</w:t>
      </w:r>
    </w:p>
    <w:p w14:paraId="6899D265" w14:textId="77777777" w:rsidR="000915FF" w:rsidRDefault="000915FF" w:rsidP="000915FF">
      <w:pPr>
        <w:pStyle w:val="font8"/>
      </w:pPr>
      <w:r>
        <w:rPr>
          <w:u w:val="single"/>
        </w:rPr>
        <w:t>[32]</w:t>
      </w:r>
      <w:r>
        <w:t xml:space="preserve"> Ibid. (91)</w:t>
      </w:r>
    </w:p>
    <w:p w14:paraId="702952BE" w14:textId="77777777" w:rsidR="000915FF" w:rsidRDefault="000915FF" w:rsidP="000915FF">
      <w:pPr>
        <w:pStyle w:val="font8"/>
      </w:pPr>
      <w:r>
        <w:rPr>
          <w:u w:val="single"/>
        </w:rPr>
        <w:lastRenderedPageBreak/>
        <w:t>[33]</w:t>
      </w:r>
      <w:r>
        <w:t xml:space="preserve"> Ibid. (91)</w:t>
      </w:r>
    </w:p>
    <w:p w14:paraId="7C582BFF" w14:textId="77777777" w:rsidR="000915FF" w:rsidRDefault="000915FF" w:rsidP="000915FF">
      <w:pPr>
        <w:pStyle w:val="font8"/>
      </w:pPr>
      <w:r>
        <w:rPr>
          <w:u w:val="single"/>
        </w:rPr>
        <w:t>[34]</w:t>
      </w:r>
      <w:r>
        <w:t xml:space="preserve"> Ibid.  (95)</w:t>
      </w:r>
    </w:p>
    <w:p w14:paraId="5D9CC1E8" w14:textId="77777777" w:rsidR="000915FF" w:rsidRDefault="000915FF" w:rsidP="000915FF">
      <w:pPr>
        <w:pStyle w:val="font8"/>
      </w:pPr>
      <w:r>
        <w:rPr>
          <w:u w:val="single"/>
        </w:rPr>
        <w:t>[35]</w:t>
      </w:r>
      <w:r>
        <w:t xml:space="preserve"> Ibid.</w:t>
      </w:r>
    </w:p>
    <w:p w14:paraId="61C7CD40" w14:textId="77777777" w:rsidR="000915FF" w:rsidRDefault="000915FF" w:rsidP="000915FF">
      <w:pPr>
        <w:pStyle w:val="font8"/>
      </w:pPr>
      <w:r>
        <w:rPr>
          <w:u w:val="single"/>
        </w:rPr>
        <w:t>[36]</w:t>
      </w:r>
      <w:r>
        <w:t xml:space="preserve"> Ibid. (96)</w:t>
      </w:r>
    </w:p>
    <w:p w14:paraId="491A06A3" w14:textId="77777777" w:rsidR="000915FF" w:rsidRDefault="000915FF" w:rsidP="000915FF">
      <w:pPr>
        <w:pStyle w:val="font8"/>
      </w:pPr>
      <w:r>
        <w:rPr>
          <w:u w:val="single"/>
        </w:rPr>
        <w:t>[37]</w:t>
      </w:r>
      <w:r>
        <w:t xml:space="preserve"> Jean L. Otto and Bryant J. Webber, “Mental Health Diagnoses and Counseling among Pilots of Remotely Piloted Aircraft in the United States Air Force,” Medical Service Monthly Report 20:3 (2013), 3-8.</w:t>
      </w:r>
    </w:p>
    <w:p w14:paraId="067D74C2" w14:textId="77777777" w:rsidR="000915FF" w:rsidRDefault="000915FF" w:rsidP="000915FF">
      <w:pPr>
        <w:pStyle w:val="font8"/>
      </w:pPr>
      <w:r>
        <w:rPr>
          <w:u w:val="single"/>
        </w:rPr>
        <w:t>[38]</w:t>
      </w:r>
      <w:r>
        <w:t xml:space="preserve"> Otto and Webber 2013 (4). In total 12 mental health conditions were identified. In addition to those mentioned above Otto and Webber also found RPA and MA pilots suffering from alcohol abuse, partner relationship problems, family circumstance problems, maltreatment, life circumstance problems, and behavioral problems. </w:t>
      </w:r>
    </w:p>
    <w:p w14:paraId="15F4EC47" w14:textId="77777777" w:rsidR="000915FF" w:rsidRDefault="000915FF" w:rsidP="000915FF">
      <w:pPr>
        <w:pStyle w:val="font8"/>
      </w:pPr>
      <w:r>
        <w:rPr>
          <w:u w:val="single"/>
        </w:rPr>
        <w:t>[39]</w:t>
      </w:r>
      <w:r>
        <w:t xml:space="preserve"> Ibid (5)</w:t>
      </w:r>
    </w:p>
    <w:p w14:paraId="7019234D" w14:textId="77777777" w:rsidR="000915FF" w:rsidRDefault="000915FF" w:rsidP="000915FF">
      <w:pPr>
        <w:pStyle w:val="font8"/>
      </w:pPr>
      <w:r>
        <w:rPr>
          <w:u w:val="single"/>
        </w:rPr>
        <w:t>[40]</w:t>
      </w:r>
      <w:r>
        <w:t xml:space="preserve"> Ibid. (3)</w:t>
      </w:r>
    </w:p>
    <w:p w14:paraId="0F6C3411" w14:textId="77777777" w:rsidR="000915FF" w:rsidRDefault="000915FF" w:rsidP="000915FF">
      <w:pPr>
        <w:pStyle w:val="font8"/>
      </w:pPr>
      <w:r>
        <w:rPr>
          <w:u w:val="single"/>
        </w:rPr>
        <w:t>[41]</w:t>
      </w:r>
      <w:r>
        <w:t xml:space="preserve"> Matthew Power, “Confessions of a Drone Warrior,” Gentleman’s Quarterly Magazine, October 22, 2013, </w:t>
      </w:r>
      <w:proofErr w:type="spellStart"/>
      <w:r>
        <w:t>doi</w:t>
      </w:r>
      <w:proofErr w:type="spellEnd"/>
      <w:r>
        <w:t xml:space="preserve">: </w:t>
      </w:r>
      <w:r>
        <w:rPr>
          <w:u w:val="single"/>
        </w:rPr>
        <w:t>http://www.gq.com/story/drone-uav-pilot-assassination</w:t>
      </w:r>
      <w:r>
        <w:t>.</w:t>
      </w:r>
    </w:p>
    <w:p w14:paraId="451623A7" w14:textId="77777777" w:rsidR="000915FF" w:rsidRDefault="000915FF" w:rsidP="000915FF">
      <w:pPr>
        <w:pStyle w:val="font8"/>
      </w:pPr>
      <w:r>
        <w:rPr>
          <w:u w:val="single"/>
        </w:rPr>
        <w:t>[42]</w:t>
      </w:r>
      <w:r>
        <w:t xml:space="preserve"> Ibid.</w:t>
      </w:r>
    </w:p>
    <w:p w14:paraId="7D628F56" w14:textId="77777777" w:rsidR="000915FF" w:rsidRDefault="000915FF" w:rsidP="000915FF">
      <w:pPr>
        <w:pStyle w:val="font8"/>
      </w:pPr>
      <w:r>
        <w:rPr>
          <w:u w:val="single"/>
        </w:rPr>
        <w:t>[43]</w:t>
      </w:r>
      <w:r>
        <w:t xml:space="preserve"> James Dao, “Drone Pilots Are Found to Get Stress Disorders Much as Those in Combat,” The New York Times (New York, NY), February 22, 2013.</w:t>
      </w:r>
    </w:p>
    <w:p w14:paraId="4921D5FF" w14:textId="77777777" w:rsidR="000915FF" w:rsidRDefault="000915FF" w:rsidP="000915FF">
      <w:pPr>
        <w:pStyle w:val="font8"/>
      </w:pPr>
      <w:r>
        <w:rPr>
          <w:u w:val="single"/>
        </w:rPr>
        <w:t>[44]</w:t>
      </w:r>
      <w:r>
        <w:t xml:space="preserve"> Powers 2013</w:t>
      </w:r>
    </w:p>
    <w:p w14:paraId="321B65F0" w14:textId="77777777" w:rsidR="000915FF" w:rsidRDefault="000915FF" w:rsidP="000915FF">
      <w:pPr>
        <w:pStyle w:val="font8"/>
      </w:pPr>
      <w:r>
        <w:rPr>
          <w:u w:val="single"/>
        </w:rPr>
        <w:t>[45]</w:t>
      </w:r>
      <w:r>
        <w:t xml:space="preserve"> </w:t>
      </w:r>
      <w:proofErr w:type="spellStart"/>
      <w:r>
        <w:t>Enemark</w:t>
      </w:r>
      <w:proofErr w:type="spellEnd"/>
      <w:r>
        <w:t xml:space="preserve"> 2014, 86.</w:t>
      </w:r>
    </w:p>
    <w:p w14:paraId="60227AE8" w14:textId="77777777" w:rsidR="000915FF" w:rsidRDefault="000915FF" w:rsidP="000915FF">
      <w:pPr>
        <w:pStyle w:val="font8"/>
      </w:pPr>
      <w:r>
        <w:rPr>
          <w:u w:val="single"/>
        </w:rPr>
        <w:t>[46]</w:t>
      </w:r>
      <w:r>
        <w:t xml:space="preserve"> Powers 2013.</w:t>
      </w:r>
    </w:p>
    <w:p w14:paraId="25D20481" w14:textId="77777777" w:rsidR="000915FF" w:rsidRDefault="000915FF" w:rsidP="000915FF">
      <w:pPr>
        <w:pStyle w:val="font8"/>
      </w:pPr>
      <w:r>
        <w:rPr>
          <w:u w:val="single"/>
        </w:rPr>
        <w:t>[47]</w:t>
      </w:r>
      <w:r>
        <w:t xml:space="preserve"> Peter Lee, “Remoteness, Risk and Aircrew Ethos,” Air Power Review 15, no. 1 (2012): 14.</w:t>
      </w:r>
    </w:p>
    <w:p w14:paraId="050383C3" w14:textId="77777777" w:rsidR="000915FF" w:rsidRDefault="000915FF" w:rsidP="000915FF">
      <w:pPr>
        <w:pStyle w:val="font8"/>
      </w:pPr>
      <w:r>
        <w:rPr>
          <w:u w:val="single"/>
        </w:rPr>
        <w:t>[48]</w:t>
      </w:r>
      <w:r>
        <w:t xml:space="preserve"> Ibid.</w:t>
      </w:r>
    </w:p>
    <w:p w14:paraId="72E27A79" w14:textId="77777777" w:rsidR="000915FF" w:rsidRDefault="000915FF" w:rsidP="000915FF">
      <w:pPr>
        <w:pStyle w:val="font8"/>
      </w:pPr>
      <w:r>
        <w:rPr>
          <w:u w:val="single"/>
        </w:rPr>
        <w:t>[49]</w:t>
      </w:r>
      <w:r>
        <w:t xml:space="preserve"> Ibid.</w:t>
      </w:r>
    </w:p>
    <w:p w14:paraId="75815B5B" w14:textId="77777777" w:rsidR="000915FF" w:rsidRDefault="000915FF" w:rsidP="000915FF">
      <w:pPr>
        <w:pStyle w:val="font8"/>
      </w:pPr>
      <w:r>
        <w:rPr>
          <w:u w:val="single"/>
        </w:rPr>
        <w:t>[50]</w:t>
      </w:r>
      <w:r>
        <w:t xml:space="preserve"> Powers 2013.</w:t>
      </w:r>
    </w:p>
    <w:p w14:paraId="7E9AA55F" w14:textId="77777777" w:rsidR="000915FF" w:rsidRDefault="000915FF" w:rsidP="000915FF">
      <w:pPr>
        <w:pStyle w:val="font8"/>
      </w:pPr>
      <w:r>
        <w:rPr>
          <w:u w:val="single"/>
        </w:rPr>
        <w:t>[51]</w:t>
      </w:r>
      <w:r>
        <w:t xml:space="preserve"> Brett T. </w:t>
      </w:r>
      <w:proofErr w:type="spellStart"/>
      <w:r>
        <w:t>Litz</w:t>
      </w:r>
      <w:proofErr w:type="spellEnd"/>
      <w:r>
        <w:t>, et al., “Moral injury and moral repair in war veterans: A preliminary model and intervention strategy,” Clinical Psychology Review 29, no.8 (2009): 700.</w:t>
      </w:r>
    </w:p>
    <w:p w14:paraId="0DC71C56" w14:textId="77777777" w:rsidR="000915FF" w:rsidRDefault="000915FF" w:rsidP="000915FF">
      <w:pPr>
        <w:pStyle w:val="font8"/>
      </w:pPr>
      <w:r>
        <w:rPr>
          <w:u w:val="single"/>
        </w:rPr>
        <w:lastRenderedPageBreak/>
        <w:t>[52]</w:t>
      </w:r>
      <w:r>
        <w:t xml:space="preserve"> Ibid.</w:t>
      </w:r>
    </w:p>
    <w:p w14:paraId="2A96B53C" w14:textId="77777777" w:rsidR="000915FF" w:rsidRDefault="000915FF" w:rsidP="000915FF">
      <w:pPr>
        <w:pStyle w:val="font8"/>
      </w:pPr>
      <w:r>
        <w:rPr>
          <w:u w:val="single"/>
        </w:rPr>
        <w:t>[53]</w:t>
      </w:r>
      <w:r>
        <w:t xml:space="preserve"> Lee 2012, 13.</w:t>
      </w:r>
    </w:p>
    <w:p w14:paraId="72B375CB" w14:textId="77777777" w:rsidR="000915FF" w:rsidRDefault="000915FF" w:rsidP="000915FF">
      <w:pPr>
        <w:pStyle w:val="font8"/>
      </w:pPr>
      <w:r>
        <w:rPr>
          <w:u w:val="single"/>
        </w:rPr>
        <w:t>[54]</w:t>
      </w:r>
      <w:r>
        <w:t xml:space="preserve"> Ibid.</w:t>
      </w:r>
    </w:p>
    <w:p w14:paraId="69BAD305" w14:textId="77777777" w:rsidR="000915FF" w:rsidRDefault="000915FF" w:rsidP="000915FF">
      <w:pPr>
        <w:pStyle w:val="font8"/>
      </w:pPr>
      <w:r>
        <w:rPr>
          <w:u w:val="single"/>
        </w:rPr>
        <w:t>[55]</w:t>
      </w:r>
      <w:r>
        <w:t xml:space="preserve"> </w:t>
      </w:r>
      <w:proofErr w:type="spellStart"/>
      <w:r>
        <w:t>Enemark</w:t>
      </w:r>
      <w:proofErr w:type="spellEnd"/>
      <w:r>
        <w:t xml:space="preserve"> 2014, 95.</w:t>
      </w:r>
    </w:p>
    <w:p w14:paraId="3F3E64C5" w14:textId="77777777" w:rsidR="000915FF" w:rsidRDefault="000915FF" w:rsidP="000915FF">
      <w:pPr>
        <w:pStyle w:val="font8"/>
      </w:pPr>
      <w:r>
        <w:rPr>
          <w:u w:val="single"/>
        </w:rPr>
        <w:t>[56]</w:t>
      </w:r>
      <w:r>
        <w:t xml:space="preserve"> Ibid., 86.</w:t>
      </w:r>
    </w:p>
    <w:p w14:paraId="57ACC05E" w14:textId="77777777" w:rsidR="000915FF" w:rsidRDefault="000915FF" w:rsidP="000915FF">
      <w:pPr>
        <w:pStyle w:val="font8"/>
      </w:pPr>
      <w:r>
        <w:rPr>
          <w:u w:val="single"/>
        </w:rPr>
        <w:t>[57]</w:t>
      </w:r>
      <w:r>
        <w:t xml:space="preserve"> Robert Sparrow, “Drones, Courage and Military Culture,” in Routledge Handbook of Military Ethics, ed. George Lucas 2015, 383.</w:t>
      </w:r>
    </w:p>
    <w:p w14:paraId="195CB815" w14:textId="77777777" w:rsidR="000915FF" w:rsidRDefault="000915FF" w:rsidP="000915FF">
      <w:pPr>
        <w:pStyle w:val="font8"/>
      </w:pPr>
      <w:r>
        <w:rPr>
          <w:u w:val="single"/>
        </w:rPr>
        <w:t>[58]</w:t>
      </w:r>
      <w:r>
        <w:t xml:space="preserve"> Warren </w:t>
      </w:r>
      <w:proofErr w:type="spellStart"/>
      <w:r>
        <w:t>Kinghorn</w:t>
      </w:r>
      <w:proofErr w:type="spellEnd"/>
      <w:r>
        <w:t>, “Combat Trauma and Moral Fragmentation: A Theological Account of Moral Injury,” Journal of the Society of Christian Ethics 32, no. 2 (2012): 62-63.</w:t>
      </w:r>
    </w:p>
    <w:p w14:paraId="150EC09E" w14:textId="77777777" w:rsidR="000915FF" w:rsidRDefault="000915FF" w:rsidP="000915FF">
      <w:pPr>
        <w:pStyle w:val="font8"/>
      </w:pPr>
      <w:r>
        <w:rPr>
          <w:rStyle w:val="wixguard"/>
        </w:rPr>
        <w:t>​</w:t>
      </w:r>
    </w:p>
    <w:p w14:paraId="72002FB5" w14:textId="77777777" w:rsidR="000915FF" w:rsidRDefault="000915FF" w:rsidP="000915FF">
      <w:pPr>
        <w:pStyle w:val="font8"/>
      </w:pPr>
      <w:r>
        <w:rPr>
          <w:b/>
          <w:bCs/>
        </w:rPr>
        <w:t>References</w:t>
      </w:r>
    </w:p>
    <w:p w14:paraId="0C332972" w14:textId="77777777" w:rsidR="000915FF" w:rsidRDefault="000915FF" w:rsidP="000915FF">
      <w:pPr>
        <w:pStyle w:val="font8"/>
      </w:pPr>
    </w:p>
    <w:p w14:paraId="21C9A31A" w14:textId="77777777" w:rsidR="000915FF" w:rsidRDefault="000915FF" w:rsidP="000915FF">
      <w:pPr>
        <w:pStyle w:val="font8"/>
      </w:pPr>
      <w:proofErr w:type="spellStart"/>
      <w:r>
        <w:t>Abizaid</w:t>
      </w:r>
      <w:proofErr w:type="spellEnd"/>
      <w:r>
        <w:t xml:space="preserve">, J. P. and Rosa Brooks (2014) Recommendations and Report of </w:t>
      </w:r>
      <w:proofErr w:type="gramStart"/>
      <w:r>
        <w:t>The</w:t>
      </w:r>
      <w:proofErr w:type="gramEnd"/>
      <w:r>
        <w:t xml:space="preserve"> Task Force </w:t>
      </w:r>
    </w:p>
    <w:p w14:paraId="4F82E81F" w14:textId="77777777" w:rsidR="000915FF" w:rsidRDefault="000915FF" w:rsidP="000915FF">
      <w:pPr>
        <w:pStyle w:val="font8"/>
      </w:pPr>
      <w:r>
        <w:t xml:space="preserve">    </w:t>
      </w:r>
      <w:proofErr w:type="gramStart"/>
      <w:r>
        <w:t>on</w:t>
      </w:r>
      <w:proofErr w:type="gramEnd"/>
      <w:r>
        <w:t xml:space="preserve"> US Drone Policy, The Stimson Center, Washington, D.C.</w:t>
      </w:r>
    </w:p>
    <w:p w14:paraId="6C0FD8A2" w14:textId="77777777" w:rsidR="000915FF" w:rsidRDefault="000915FF" w:rsidP="000915FF">
      <w:pPr>
        <w:pStyle w:val="font8"/>
      </w:pPr>
      <w:r>
        <w:t>Anderson, K (2009) Targeted Killing in U.S. Counterterrorism Strategy and Law, </w:t>
      </w:r>
    </w:p>
    <w:p w14:paraId="36F6A3DB" w14:textId="77777777" w:rsidR="000915FF" w:rsidRDefault="000915FF" w:rsidP="000915FF">
      <w:pPr>
        <w:pStyle w:val="font8"/>
      </w:pPr>
      <w:r>
        <w:t>    Brookings Institution, Washington, D.C.</w:t>
      </w:r>
    </w:p>
    <w:p w14:paraId="2EF8DCB4" w14:textId="77777777" w:rsidR="000915FF" w:rsidRDefault="000915FF" w:rsidP="000915FF">
      <w:pPr>
        <w:pStyle w:val="font8"/>
      </w:pPr>
      <w:r>
        <w:t>Baldor, L (2013) Hagel cancels creation of new drone, cyber medal, The Associated Press</w:t>
      </w:r>
    </w:p>
    <w:p w14:paraId="1C37BE8F" w14:textId="77777777" w:rsidR="000915FF" w:rsidRDefault="000915FF" w:rsidP="000915FF">
      <w:pPr>
        <w:pStyle w:val="font8"/>
      </w:pPr>
      <w:r>
        <w:t xml:space="preserve">    </w:t>
      </w:r>
      <w:proofErr w:type="spellStart"/>
      <w:proofErr w:type="gramStart"/>
      <w:r>
        <w:t>doi</w:t>
      </w:r>
      <w:proofErr w:type="spellEnd"/>
      <w:proofErr w:type="gramEnd"/>
      <w:r>
        <w:t xml:space="preserve">: </w:t>
      </w:r>
      <w:r>
        <w:rPr>
          <w:u w:val="single"/>
        </w:rPr>
        <w:t xml:space="preserve">http://news.yahoo.com/hagel-cancels-creation-drone-cyber-medal-183921051--  </w:t>
      </w:r>
    </w:p>
    <w:p w14:paraId="21962D46" w14:textId="77777777" w:rsidR="000915FF" w:rsidRDefault="000915FF" w:rsidP="000915FF">
      <w:pPr>
        <w:pStyle w:val="font8"/>
      </w:pPr>
      <w:r>
        <w:rPr>
          <w:u w:val="single"/>
        </w:rPr>
        <w:t>    politics.html</w:t>
      </w:r>
    </w:p>
    <w:p w14:paraId="1953882F" w14:textId="77777777" w:rsidR="000915FF" w:rsidRDefault="000915FF" w:rsidP="000915FF">
      <w:pPr>
        <w:pStyle w:val="font8"/>
      </w:pPr>
      <w:r>
        <w:t>Dao, J (2013) Drone Pilots Are Found to Get Stress Disorders Much as Those in Combat, The  </w:t>
      </w:r>
    </w:p>
    <w:p w14:paraId="349C3DEE" w14:textId="77777777" w:rsidR="000915FF" w:rsidRDefault="000915FF" w:rsidP="000915FF">
      <w:pPr>
        <w:pStyle w:val="font8"/>
      </w:pPr>
      <w:r>
        <w:t>    New York Times</w:t>
      </w:r>
    </w:p>
    <w:p w14:paraId="6900988B" w14:textId="77777777" w:rsidR="000915FF" w:rsidRDefault="000915FF" w:rsidP="000915FF">
      <w:pPr>
        <w:pStyle w:val="font8"/>
      </w:pPr>
      <w:proofErr w:type="spellStart"/>
      <w:r>
        <w:t>Enemark</w:t>
      </w:r>
      <w:proofErr w:type="spellEnd"/>
      <w:r>
        <w:t>, C (2014) Armed Drones and the Ethics of War: Military Virtue in a Post-Heroic Age,</w:t>
      </w:r>
    </w:p>
    <w:p w14:paraId="56E8F877" w14:textId="77777777" w:rsidR="000915FF" w:rsidRDefault="000915FF" w:rsidP="000915FF">
      <w:pPr>
        <w:pStyle w:val="font8"/>
      </w:pPr>
      <w:r>
        <w:t>    Routledge, New York</w:t>
      </w:r>
    </w:p>
    <w:p w14:paraId="4290E39E" w14:textId="77777777" w:rsidR="000915FF" w:rsidRDefault="000915FF" w:rsidP="000915FF">
      <w:pPr>
        <w:pStyle w:val="font8"/>
      </w:pPr>
      <w:proofErr w:type="spellStart"/>
      <w:r>
        <w:t>Kinghorn</w:t>
      </w:r>
      <w:proofErr w:type="spellEnd"/>
      <w:r>
        <w:t>, W (2012) Combat Trauma and Moral Fragmentation: A Theological Account, Journal</w:t>
      </w:r>
    </w:p>
    <w:p w14:paraId="4B78FDF0" w14:textId="77777777" w:rsidR="000915FF" w:rsidRDefault="000915FF" w:rsidP="000915FF">
      <w:pPr>
        <w:pStyle w:val="font8"/>
      </w:pPr>
      <w:r>
        <w:lastRenderedPageBreak/>
        <w:t xml:space="preserve">     </w:t>
      </w:r>
      <w:proofErr w:type="gramStart"/>
      <w:r>
        <w:t>of</w:t>
      </w:r>
      <w:proofErr w:type="gramEnd"/>
      <w:r>
        <w:t xml:space="preserve"> the Society of Christian Ethics 32: 57-74</w:t>
      </w:r>
    </w:p>
    <w:p w14:paraId="7BB2BC59" w14:textId="77777777" w:rsidR="000915FF" w:rsidRDefault="000915FF" w:rsidP="000915FF">
      <w:pPr>
        <w:pStyle w:val="font8"/>
      </w:pPr>
      <w:r>
        <w:t>Lee, P (2012) Remoteness, Risk and Aircrew Ethos, Air Power Review 15:1-20</w:t>
      </w:r>
    </w:p>
    <w:p w14:paraId="12F08C35" w14:textId="77777777" w:rsidR="000915FF" w:rsidRDefault="000915FF" w:rsidP="000915FF">
      <w:pPr>
        <w:pStyle w:val="font8"/>
      </w:pPr>
      <w:proofErr w:type="spellStart"/>
      <w:r>
        <w:t>Litz</w:t>
      </w:r>
      <w:proofErr w:type="spellEnd"/>
      <w:r>
        <w:t xml:space="preserve">, B, Nathan Stein, Eileen Delaney, Leslie </w:t>
      </w:r>
      <w:proofErr w:type="spellStart"/>
      <w:r>
        <w:t>Lebowitz</w:t>
      </w:r>
      <w:proofErr w:type="spellEnd"/>
      <w:r>
        <w:t>, William P. Nash, Caroline Silva, and</w:t>
      </w:r>
    </w:p>
    <w:p w14:paraId="313F9A0E" w14:textId="77777777" w:rsidR="000915FF" w:rsidRDefault="000915FF" w:rsidP="000915FF">
      <w:pPr>
        <w:pStyle w:val="font8"/>
      </w:pPr>
      <w:r>
        <w:t xml:space="preserve">    </w:t>
      </w:r>
      <w:proofErr w:type="spellStart"/>
      <w:r>
        <w:t>Shira</w:t>
      </w:r>
      <w:proofErr w:type="spellEnd"/>
      <w:r>
        <w:t xml:space="preserve"> </w:t>
      </w:r>
      <w:proofErr w:type="spellStart"/>
      <w:r>
        <w:t>Maguen</w:t>
      </w:r>
      <w:proofErr w:type="spellEnd"/>
      <w:r>
        <w:t xml:space="preserve"> (2009) Moral injury and moral repair in war veterans: A preliminary model and</w:t>
      </w:r>
    </w:p>
    <w:p w14:paraId="7005EBE4" w14:textId="77777777" w:rsidR="000915FF" w:rsidRDefault="000915FF" w:rsidP="000915FF">
      <w:pPr>
        <w:pStyle w:val="font8"/>
      </w:pPr>
      <w:r>
        <w:t xml:space="preserve">    </w:t>
      </w:r>
      <w:proofErr w:type="gramStart"/>
      <w:r>
        <w:t>intervention</w:t>
      </w:r>
      <w:proofErr w:type="gramEnd"/>
      <w:r>
        <w:t xml:space="preserve"> strategy, Clinical Psychology Review 29: 695-708</w:t>
      </w:r>
    </w:p>
    <w:p w14:paraId="2E377DBE" w14:textId="77777777" w:rsidR="000915FF" w:rsidRDefault="000915FF" w:rsidP="000915FF">
      <w:pPr>
        <w:pStyle w:val="font8"/>
      </w:pPr>
      <w:r>
        <w:t>The Military Order of the Purple Heart (2013) Military Order of the Purple Heart Opposes</w:t>
      </w:r>
    </w:p>
    <w:p w14:paraId="21DFBBDD" w14:textId="77777777" w:rsidR="000915FF" w:rsidRDefault="000915FF" w:rsidP="000915FF">
      <w:pPr>
        <w:pStyle w:val="font8"/>
      </w:pPr>
      <w:r>
        <w:t>    Precedence of New Defense Medal</w:t>
      </w:r>
    </w:p>
    <w:p w14:paraId="1F36DEF6" w14:textId="77777777" w:rsidR="000915FF" w:rsidRDefault="000915FF" w:rsidP="000915FF">
      <w:pPr>
        <w:pStyle w:val="font8"/>
      </w:pPr>
      <w:r>
        <w:t xml:space="preserve">    </w:t>
      </w:r>
      <w:proofErr w:type="spellStart"/>
      <w:proofErr w:type="gramStart"/>
      <w:r>
        <w:t>doi</w:t>
      </w:r>
      <w:proofErr w:type="spellEnd"/>
      <w:proofErr w:type="gramEnd"/>
      <w:r>
        <w:t xml:space="preserve">: </w:t>
      </w:r>
      <w:r>
        <w:rPr>
          <w:u w:val="single"/>
        </w:rPr>
        <w:t>http://www.purpleheart.org/News.aspx?Identity=238</w:t>
      </w:r>
    </w:p>
    <w:p w14:paraId="17143665" w14:textId="77777777" w:rsidR="000915FF" w:rsidRDefault="000915FF" w:rsidP="000915FF">
      <w:pPr>
        <w:pStyle w:val="font8"/>
      </w:pPr>
      <w:r>
        <w:t>Otto, J and Bryant J. Webber (2013) Mental Health Diagnoses and Counseling among Pilots of</w:t>
      </w:r>
    </w:p>
    <w:p w14:paraId="7D778EEA" w14:textId="77777777" w:rsidR="000915FF" w:rsidRDefault="000915FF" w:rsidP="000915FF">
      <w:pPr>
        <w:pStyle w:val="font8"/>
      </w:pPr>
      <w:r>
        <w:t>    Remotely Piloted Aircraft in the United States Air Force, Medical Service Monthly Report</w:t>
      </w:r>
    </w:p>
    <w:p w14:paraId="6EB2991F" w14:textId="77777777" w:rsidR="000915FF" w:rsidRDefault="000915FF" w:rsidP="000915FF">
      <w:pPr>
        <w:pStyle w:val="font8"/>
      </w:pPr>
      <w:r>
        <w:t>    20:3-8</w:t>
      </w:r>
    </w:p>
    <w:p w14:paraId="54A92CAD" w14:textId="77777777" w:rsidR="000915FF" w:rsidRDefault="000915FF" w:rsidP="000915FF">
      <w:pPr>
        <w:pStyle w:val="font8"/>
      </w:pPr>
      <w:r>
        <w:t>Politico.com (2013) Distinguished Warfare Medal’ created for cyber, drone wars</w:t>
      </w:r>
    </w:p>
    <w:p w14:paraId="7923D0C5" w14:textId="77777777" w:rsidR="000915FF" w:rsidRDefault="000915FF" w:rsidP="000915FF">
      <w:pPr>
        <w:pStyle w:val="font8"/>
      </w:pPr>
      <w:r>
        <w:t xml:space="preserve">    </w:t>
      </w:r>
      <w:proofErr w:type="spellStart"/>
      <w:proofErr w:type="gramStart"/>
      <w:r>
        <w:t>doi</w:t>
      </w:r>
      <w:proofErr w:type="spellEnd"/>
      <w:proofErr w:type="gramEnd"/>
      <w:r>
        <w:t xml:space="preserve">: </w:t>
      </w:r>
      <w:r>
        <w:rPr>
          <w:u w:val="single"/>
        </w:rPr>
        <w:t>http://www.politico.com/story/2013/02/distinguished-warfare-medal-created-for-cyber-    </w:t>
      </w:r>
    </w:p>
    <w:p w14:paraId="6E0D134B" w14:textId="77777777" w:rsidR="000915FF" w:rsidRDefault="000915FF" w:rsidP="000915FF">
      <w:pPr>
        <w:pStyle w:val="font8"/>
      </w:pPr>
      <w:r>
        <w:rPr>
          <w:u w:val="single"/>
        </w:rPr>
        <w:t xml:space="preserve">    </w:t>
      </w:r>
      <w:proofErr w:type="gramStart"/>
      <w:r>
        <w:rPr>
          <w:u w:val="single"/>
        </w:rPr>
        <w:t>drone-wars-087595</w:t>
      </w:r>
      <w:proofErr w:type="gramEnd"/>
    </w:p>
    <w:p w14:paraId="06AA1CA9" w14:textId="77777777" w:rsidR="000915FF" w:rsidRDefault="000915FF" w:rsidP="000915FF">
      <w:pPr>
        <w:pStyle w:val="font8"/>
      </w:pPr>
      <w:r>
        <w:t>Power, M (2013) Confessions of a Drone Warrior, Gentleman’s Quarterly Magazine</w:t>
      </w:r>
    </w:p>
    <w:p w14:paraId="471A2EF9" w14:textId="77777777" w:rsidR="000915FF" w:rsidRDefault="000915FF" w:rsidP="000915FF">
      <w:pPr>
        <w:pStyle w:val="font8"/>
      </w:pPr>
      <w:r>
        <w:t xml:space="preserve">    </w:t>
      </w:r>
      <w:proofErr w:type="spellStart"/>
      <w:proofErr w:type="gramStart"/>
      <w:r>
        <w:t>doi</w:t>
      </w:r>
      <w:proofErr w:type="spellEnd"/>
      <w:proofErr w:type="gramEnd"/>
      <w:r>
        <w:t xml:space="preserve">: </w:t>
      </w:r>
      <w:r>
        <w:rPr>
          <w:u w:val="single"/>
        </w:rPr>
        <w:t>http://www.gq.com/story/drone-uav-pilot-assassination</w:t>
      </w:r>
    </w:p>
    <w:p w14:paraId="5288ED68" w14:textId="77777777" w:rsidR="000915FF" w:rsidRDefault="000915FF" w:rsidP="000915FF">
      <w:pPr>
        <w:pStyle w:val="font8"/>
      </w:pPr>
      <w:r>
        <w:t>Roberson, T (2013) Combat medal for remotely piloting a drone is insulting. The Dallas</w:t>
      </w:r>
    </w:p>
    <w:p w14:paraId="6A089EA6" w14:textId="77777777" w:rsidR="000915FF" w:rsidRDefault="000915FF" w:rsidP="000915FF">
      <w:pPr>
        <w:pStyle w:val="font8"/>
      </w:pPr>
      <w:r>
        <w:t>    Morning News</w:t>
      </w:r>
    </w:p>
    <w:p w14:paraId="67BB2769" w14:textId="77777777" w:rsidR="000915FF" w:rsidRDefault="000915FF" w:rsidP="000915FF">
      <w:pPr>
        <w:pStyle w:val="font8"/>
      </w:pPr>
      <w:r>
        <w:t xml:space="preserve">    </w:t>
      </w:r>
      <w:proofErr w:type="spellStart"/>
      <w:proofErr w:type="gramStart"/>
      <w:r>
        <w:t>doi</w:t>
      </w:r>
      <w:proofErr w:type="spellEnd"/>
      <w:proofErr w:type="gramEnd"/>
      <w:r>
        <w:t xml:space="preserve">: </w:t>
      </w:r>
      <w:r>
        <w:rPr>
          <w:u w:val="single"/>
        </w:rPr>
        <w:t>http://dallasmorningviewsblog.dallasnews.com/2013/02/combat-medal-f</w:t>
      </w:r>
      <w:bookmarkStart w:id="0" w:name="_GoBack"/>
      <w:bookmarkEnd w:id="0"/>
      <w:r>
        <w:rPr>
          <w:u w:val="single"/>
        </w:rPr>
        <w:t xml:space="preserve">or-remotely-  </w:t>
      </w:r>
    </w:p>
    <w:p w14:paraId="11E3D092" w14:textId="77777777" w:rsidR="000915FF" w:rsidRDefault="000915FF" w:rsidP="000915FF">
      <w:pPr>
        <w:pStyle w:val="font8"/>
      </w:pPr>
      <w:r>
        <w:rPr>
          <w:u w:val="single"/>
        </w:rPr>
        <w:t xml:space="preserve">    </w:t>
      </w:r>
      <w:proofErr w:type="gramStart"/>
      <w:r>
        <w:rPr>
          <w:u w:val="single"/>
        </w:rPr>
        <w:t>piloting-a-drone-is-insulting.html</w:t>
      </w:r>
      <w:proofErr w:type="gramEnd"/>
      <w:r>
        <w:rPr>
          <w:u w:val="single"/>
        </w:rPr>
        <w:t>/</w:t>
      </w:r>
    </w:p>
    <w:p w14:paraId="6BC53A51" w14:textId="77777777" w:rsidR="000915FF" w:rsidRDefault="000915FF" w:rsidP="000915FF">
      <w:pPr>
        <w:pStyle w:val="font8"/>
      </w:pPr>
      <w:r>
        <w:t>Sparrow, R (2015) Drones, Courage and Military Culture in Routledge Handbook of Military</w:t>
      </w:r>
    </w:p>
    <w:p w14:paraId="085B27FF" w14:textId="77777777" w:rsidR="000915FF" w:rsidRDefault="000915FF" w:rsidP="000915FF">
      <w:pPr>
        <w:pStyle w:val="font8"/>
      </w:pPr>
      <w:r>
        <w:t>    Ethics, ed. George Lucas, Routledge, New York</w:t>
      </w:r>
    </w:p>
    <w:p w14:paraId="2C1A0AC6" w14:textId="77777777" w:rsidR="000915FF" w:rsidRDefault="000915FF" w:rsidP="000915FF">
      <w:pPr>
        <w:pStyle w:val="font8"/>
      </w:pPr>
      <w:r>
        <w:t>United States Air Force, U.S. Air Force Fact Sheet – Bronze Star</w:t>
      </w:r>
    </w:p>
    <w:p w14:paraId="7E1C1D0D" w14:textId="77777777" w:rsidR="000915FF" w:rsidRDefault="000915FF" w:rsidP="000915FF">
      <w:pPr>
        <w:pStyle w:val="font8"/>
      </w:pPr>
      <w:r>
        <w:lastRenderedPageBreak/>
        <w:t xml:space="preserve">    </w:t>
      </w:r>
      <w:proofErr w:type="spellStart"/>
      <w:proofErr w:type="gramStart"/>
      <w:r>
        <w:t>doi</w:t>
      </w:r>
      <w:proofErr w:type="spellEnd"/>
      <w:proofErr w:type="gramEnd"/>
      <w:r>
        <w:t xml:space="preserve">: </w:t>
      </w:r>
      <w:r>
        <w:rPr>
          <w:u w:val="single"/>
        </w:rPr>
        <w:t>http://www.afpc.af.mil/library/factsheets/factsheet_print.asp?fsID=7771&amp;page=1</w:t>
      </w:r>
    </w:p>
    <w:p w14:paraId="179374BC" w14:textId="77777777" w:rsidR="000915FF" w:rsidRDefault="000915FF" w:rsidP="000915FF">
      <w:pPr>
        <w:pStyle w:val="font8"/>
      </w:pPr>
      <w:r>
        <w:t xml:space="preserve">United States Congress (2013) </w:t>
      </w:r>
      <w:proofErr w:type="gramStart"/>
      <w:r>
        <w:t>To</w:t>
      </w:r>
      <w:proofErr w:type="gramEnd"/>
      <w:r>
        <w:t xml:space="preserve"> amend title 10, United States Code, to require the Purple Heart</w:t>
      </w:r>
    </w:p>
    <w:p w14:paraId="0EF21143" w14:textId="77777777" w:rsidR="000915FF" w:rsidRDefault="000915FF" w:rsidP="000915FF">
      <w:pPr>
        <w:pStyle w:val="font8"/>
      </w:pPr>
      <w:r>
        <w:t xml:space="preserve">    </w:t>
      </w:r>
      <w:proofErr w:type="gramStart"/>
      <w:r>
        <w:t>occupy</w:t>
      </w:r>
      <w:proofErr w:type="gramEnd"/>
      <w:r>
        <w:t xml:space="preserve"> a position of precedence above the new Distinguished Warfare Medal</w:t>
      </w:r>
    </w:p>
    <w:p w14:paraId="778CFD52" w14:textId="77777777" w:rsidR="000915FF" w:rsidRDefault="000915FF" w:rsidP="000915FF">
      <w:pPr>
        <w:pStyle w:val="font8"/>
      </w:pPr>
      <w:r>
        <w:t xml:space="preserve">    </w:t>
      </w:r>
      <w:proofErr w:type="spellStart"/>
      <w:proofErr w:type="gramStart"/>
      <w:r>
        <w:t>doi</w:t>
      </w:r>
      <w:proofErr w:type="spellEnd"/>
      <w:proofErr w:type="gramEnd"/>
      <w:r>
        <w:t xml:space="preserve">: </w:t>
      </w:r>
      <w:r>
        <w:rPr>
          <w:u w:val="single"/>
        </w:rPr>
        <w:t>https://www.congress.gov/bill/113th-congress/house-bill/833</w:t>
      </w:r>
    </w:p>
    <w:p w14:paraId="76DF25A7" w14:textId="77777777" w:rsidR="000915FF" w:rsidRDefault="000915FF" w:rsidP="000915FF">
      <w:pPr>
        <w:pStyle w:val="font8"/>
      </w:pPr>
      <w:r>
        <w:t>Veterans of Foreign Wars (2013) VFW Wants New Medal Ranking Lowered</w:t>
      </w:r>
    </w:p>
    <w:p w14:paraId="69B4630A" w14:textId="77777777" w:rsidR="000915FF" w:rsidRDefault="000915FF" w:rsidP="000915FF">
      <w:pPr>
        <w:pStyle w:val="font8"/>
      </w:pPr>
      <w:r>
        <w:t xml:space="preserve">    </w:t>
      </w:r>
      <w:proofErr w:type="spellStart"/>
      <w:proofErr w:type="gramStart"/>
      <w:r>
        <w:t>doi</w:t>
      </w:r>
      <w:proofErr w:type="spellEnd"/>
      <w:proofErr w:type="gramEnd"/>
      <w:r>
        <w:t xml:space="preserve">: </w:t>
      </w:r>
      <w:r>
        <w:rPr>
          <w:u w:val="single"/>
        </w:rPr>
        <w:t xml:space="preserve">http://www.vfw.org/News-and-Events/Articles/2013-Articles/VFW-WANTS-NEW- </w:t>
      </w:r>
    </w:p>
    <w:p w14:paraId="48485BB6" w14:textId="77777777" w:rsidR="000915FF" w:rsidRDefault="000915FF" w:rsidP="000915FF">
      <w:pPr>
        <w:pStyle w:val="font8"/>
      </w:pPr>
      <w:r>
        <w:rPr>
          <w:u w:val="single"/>
        </w:rPr>
        <w:t>    MEDAL-RANKING-LOWERED/</w:t>
      </w:r>
    </w:p>
    <w:p w14:paraId="1AF3303C" w14:textId="77777777" w:rsidR="000915FF" w:rsidRDefault="000915FF" w:rsidP="000915FF">
      <w:pPr>
        <w:pStyle w:val="font8"/>
      </w:pPr>
      <w:proofErr w:type="spellStart"/>
      <w:r>
        <w:t>Zenko</w:t>
      </w:r>
      <w:proofErr w:type="spellEnd"/>
      <w:r>
        <w:t>, Micah (2013) Reforming U.S. Drone Strike Policies, Council on Foreign Relations, Washington, D.C.</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915FF"/>
    <w:rsid w:val="009C3A95"/>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915FF"/>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9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31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McCarthy, Trevor</cp:lastModifiedBy>
  <cp:revision>2</cp:revision>
  <dcterms:created xsi:type="dcterms:W3CDTF">2018-02-09T21:34:00Z</dcterms:created>
  <dcterms:modified xsi:type="dcterms:W3CDTF">2022-09-07T00:30:00Z</dcterms:modified>
</cp:coreProperties>
</file>